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0E" w:rsidRPr="00AB6E0E" w:rsidRDefault="00AB6E0E" w:rsidP="00AB6E0E">
      <w:pPr>
        <w:shd w:val="clear" w:color="auto" w:fill="FFFFFF"/>
        <w:spacing w:after="225" w:line="45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9"/>
          <w:szCs w:val="39"/>
          <w:lang w:val="hu-HU" w:eastAsia="hu-HU"/>
        </w:rPr>
      </w:pPr>
      <w:r w:rsidRPr="00AB6E0E">
        <w:rPr>
          <w:rFonts w:ascii="Arial" w:eastAsia="Times New Roman" w:hAnsi="Arial" w:cs="Arial"/>
          <w:b/>
          <w:bCs/>
          <w:color w:val="000000"/>
          <w:kern w:val="36"/>
          <w:sz w:val="39"/>
          <w:szCs w:val="39"/>
          <w:lang w:val="hu-HU" w:eastAsia="hu-HU"/>
        </w:rPr>
        <w:t>A depresszió átállítja a sejtek óráját</w:t>
      </w:r>
    </w:p>
    <w:p w:rsidR="00AB6E0E" w:rsidRPr="00AB6E0E" w:rsidRDefault="00AB6E0E" w:rsidP="00AB6E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0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hyperlink r:id="rId5" w:history="1">
        <w:r w:rsidRPr="00AB6E0E">
          <w:rPr>
            <w:rFonts w:ascii="Arial" w:eastAsia="Times New Roman" w:hAnsi="Arial" w:cs="Arial"/>
            <w:color w:val="24468A"/>
            <w:sz w:val="20"/>
            <w:u w:val="single"/>
            <w:lang w:val="hu-HU" w:eastAsia="hu-HU"/>
          </w:rPr>
          <w:t>Index</w:t>
        </w:r>
      </w:hyperlink>
    </w:p>
    <w:p w:rsidR="00AB6E0E" w:rsidRPr="00AB6E0E" w:rsidRDefault="00AB6E0E" w:rsidP="00AB6E0E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20"/>
          <w:szCs w:val="20"/>
          <w:lang w:val="hu-HU" w:eastAsia="hu-HU"/>
        </w:rPr>
      </w:pPr>
      <w:r w:rsidRPr="00AB6E0E">
        <w:rPr>
          <w:rFonts w:ascii="Arial" w:eastAsia="Times New Roman" w:hAnsi="Arial" w:cs="Arial"/>
          <w:color w:val="666666"/>
          <w:sz w:val="20"/>
          <w:szCs w:val="20"/>
          <w:lang w:val="hu-HU" w:eastAsia="hu-HU"/>
        </w:rPr>
        <w:t>2013. május 14</w:t>
      </w:r>
      <w:proofErr w:type="gramStart"/>
      <w:r w:rsidRPr="00AB6E0E">
        <w:rPr>
          <w:rFonts w:ascii="Arial" w:eastAsia="Times New Roman" w:hAnsi="Arial" w:cs="Arial"/>
          <w:color w:val="666666"/>
          <w:sz w:val="20"/>
          <w:szCs w:val="20"/>
          <w:lang w:val="hu-HU" w:eastAsia="hu-HU"/>
        </w:rPr>
        <w:t>.,</w:t>
      </w:r>
      <w:proofErr w:type="gramEnd"/>
      <w:r w:rsidRPr="00AB6E0E">
        <w:rPr>
          <w:rFonts w:ascii="Arial" w:eastAsia="Times New Roman" w:hAnsi="Arial" w:cs="Arial"/>
          <w:color w:val="666666"/>
          <w:sz w:val="20"/>
          <w:szCs w:val="20"/>
          <w:lang w:val="hu-HU" w:eastAsia="hu-HU"/>
        </w:rPr>
        <w:t xml:space="preserve"> kedd 17:19 |</w:t>
      </w:r>
      <w:r w:rsidRPr="00AB6E0E">
        <w:rPr>
          <w:rFonts w:ascii="Arial" w:eastAsia="Times New Roman" w:hAnsi="Arial" w:cs="Arial"/>
          <w:color w:val="666666"/>
          <w:sz w:val="20"/>
          <w:lang w:val="hu-HU" w:eastAsia="hu-HU"/>
        </w:rPr>
        <w:t> </w:t>
      </w:r>
    </w:p>
    <w:p w:rsidR="00AB6E0E" w:rsidRPr="00AB6E0E" w:rsidRDefault="00AB6E0E" w:rsidP="00AB6E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AB6E0E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Címkék</w:t>
      </w:r>
    </w:p>
    <w:p w:rsidR="00AB6E0E" w:rsidRPr="00AB6E0E" w:rsidRDefault="00AB6E0E" w:rsidP="00AB6E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gramStart"/>
        <w:r w:rsidRPr="00AB6E0E">
          <w:rPr>
            <w:rFonts w:ascii="Times New Roman" w:eastAsia="Times New Roman" w:hAnsi="Times New Roman" w:cs="Times New Roman"/>
            <w:color w:val="24468A"/>
            <w:sz w:val="24"/>
            <w:szCs w:val="24"/>
            <w:u w:val="single"/>
            <w:lang w:val="hu-HU" w:eastAsia="hu-HU"/>
          </w:rPr>
          <w:t>depresszió</w:t>
        </w:r>
        <w:proofErr w:type="gramEnd"/>
      </w:hyperlink>
      <w:r w:rsidRPr="00AB6E0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proofErr w:type="spellStart"/>
      <w:r w:rsidRPr="00AB6E0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begin"/>
      </w:r>
      <w:r w:rsidRPr="00AB6E0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instrText xml:space="preserve"> HYPERLINK "http://index.hu/24ora/?tol=1999-01-01&amp;ig=2013-05-14&amp;cimke=circadi%C3%A1nciklus" </w:instrText>
      </w:r>
      <w:r w:rsidRPr="00AB6E0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separate"/>
      </w:r>
      <w:r w:rsidRPr="00AB6E0E">
        <w:rPr>
          <w:rFonts w:ascii="Times New Roman" w:eastAsia="Times New Roman" w:hAnsi="Times New Roman" w:cs="Times New Roman"/>
          <w:color w:val="24468A"/>
          <w:sz w:val="24"/>
          <w:szCs w:val="24"/>
          <w:u w:val="single"/>
          <w:lang w:val="hu-HU" w:eastAsia="hu-HU"/>
        </w:rPr>
        <w:t>circadiánciklus</w:t>
      </w:r>
      <w:proofErr w:type="spellEnd"/>
      <w:r w:rsidRPr="00AB6E0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end"/>
      </w:r>
      <w:r w:rsidRPr="00AB6E0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proofErr w:type="spellStart"/>
      <w:r w:rsidRPr="00AB6E0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begin"/>
      </w:r>
      <w:r w:rsidRPr="00AB6E0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instrText xml:space="preserve"> HYPERLINK "http://index.hu/24ora/?tol=1999-01-01&amp;ig=2013-05-14&amp;cimke=napiciklus" </w:instrText>
      </w:r>
      <w:r w:rsidRPr="00AB6E0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separate"/>
      </w:r>
      <w:r w:rsidRPr="00AB6E0E">
        <w:rPr>
          <w:rFonts w:ascii="Times New Roman" w:eastAsia="Times New Roman" w:hAnsi="Times New Roman" w:cs="Times New Roman"/>
          <w:color w:val="24468A"/>
          <w:sz w:val="24"/>
          <w:szCs w:val="24"/>
          <w:u w:val="single"/>
          <w:lang w:val="hu-HU" w:eastAsia="hu-HU"/>
        </w:rPr>
        <w:t>napiciklus</w:t>
      </w:r>
      <w:proofErr w:type="spellEnd"/>
      <w:r w:rsidRPr="00AB6E0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end"/>
      </w:r>
    </w:p>
    <w:p w:rsidR="00AB6E0E" w:rsidRPr="00AB6E0E" w:rsidRDefault="00AB6E0E" w:rsidP="00AB6E0E">
      <w:pPr>
        <w:shd w:val="clear" w:color="auto" w:fill="FFFFFF"/>
        <w:spacing w:before="120" w:after="120" w:line="315" w:lineRule="atLeas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Minden egyes sejtünk a nappalok és éjszakák váltakozásához igazodik, és az agyunk felel azért, hogy a sejtek órája szinkronban maradjon a külvilággal, és ennek megfelelően változzon az étvágyunk, a hangulatunk és az alvásigényünk. Egy kutatócsoport azonban kimutatta, hogy a depressziós emberek belső órája teljesen átállítódik, és ez a változás az agysejtekben lévő gének aktivitásában is kimutatható. </w:t>
      </w:r>
      <w:proofErr w:type="gramStart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A</w:t>
      </w:r>
      <w:proofErr w:type="gramEnd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</w:t>
      </w:r>
      <w:proofErr w:type="spellStart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michigani</w:t>
      </w:r>
      <w:proofErr w:type="spellEnd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orvosi egyetem munkatársainak</w:t>
      </w:r>
      <w:r w:rsidRPr="00AB6E0E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  <w:hyperlink r:id="rId7" w:history="1">
        <w:r w:rsidRPr="00AB6E0E">
          <w:rPr>
            <w:rFonts w:ascii="Arial" w:eastAsia="Times New Roman" w:hAnsi="Arial" w:cs="Arial"/>
            <w:color w:val="24468A"/>
            <w:sz w:val="23"/>
            <w:u w:val="single"/>
            <w:lang w:val="hu-HU" w:eastAsia="hu-HU"/>
          </w:rPr>
          <w:t>tanulmánya</w:t>
        </w:r>
      </w:hyperlink>
      <w:r w:rsidRPr="00AB6E0E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az első bizonyíték arra, hogy a depressziós emberek kizökkennek a napi ritmusból.</w:t>
      </w:r>
    </w:p>
    <w:p w:rsidR="00AB6E0E" w:rsidRPr="00AB6E0E" w:rsidRDefault="00AB6E0E" w:rsidP="00AB6E0E">
      <w:pPr>
        <w:shd w:val="clear" w:color="auto" w:fill="FFFFFF"/>
        <w:spacing w:before="120" w:after="120" w:line="315" w:lineRule="atLeas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A felfedezés azoknak a - depressziótól szenvedő és egészséges - donoroknak köszönhető, akik haláluk esetén az orvostudománynak ajánlották fel e nemes szervüket. Az amerikai tudományos akadémia lapjában (</w:t>
      </w:r>
      <w:proofErr w:type="spellStart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Pnas</w:t>
      </w:r>
      <w:proofErr w:type="spellEnd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) közölt tanulmány hozzájárulhat ahhoz, hogy a depressziótól szenvedő 350 millió ember pontosabb diagnózist és hatékonyabb kezelést kapjon a betegségére.</w:t>
      </w:r>
    </w:p>
    <w:p w:rsidR="00AB6E0E" w:rsidRPr="00AB6E0E" w:rsidRDefault="00AB6E0E" w:rsidP="00AB6E0E">
      <w:pPr>
        <w:shd w:val="clear" w:color="auto" w:fill="FFFFFF"/>
        <w:spacing w:before="225" w:after="120" w:line="315" w:lineRule="atLeast"/>
        <w:outlineLvl w:val="2"/>
        <w:rPr>
          <w:rFonts w:ascii="Arial" w:eastAsia="Times New Roman" w:hAnsi="Arial" w:cs="Arial"/>
          <w:b/>
          <w:bCs/>
          <w:color w:val="222222"/>
          <w:sz w:val="27"/>
          <w:szCs w:val="27"/>
          <w:lang w:val="hu-HU" w:eastAsia="hu-HU"/>
        </w:rPr>
      </w:pPr>
      <w:r w:rsidRPr="00AB6E0E">
        <w:rPr>
          <w:rFonts w:ascii="Arial" w:eastAsia="Times New Roman" w:hAnsi="Arial" w:cs="Arial"/>
          <w:b/>
          <w:bCs/>
          <w:color w:val="222222"/>
          <w:sz w:val="27"/>
          <w:szCs w:val="27"/>
          <w:lang w:val="hu-HU" w:eastAsia="hu-HU"/>
        </w:rPr>
        <w:t>Órára pontosan</w:t>
      </w:r>
    </w:p>
    <w:p w:rsidR="00AB6E0E" w:rsidRPr="00AB6E0E" w:rsidRDefault="00AB6E0E" w:rsidP="00AB6E0E">
      <w:pPr>
        <w:shd w:val="clear" w:color="auto" w:fill="FFFFFF"/>
        <w:spacing w:before="120" w:after="120" w:line="315" w:lineRule="atLeas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A normális agyban a génműködés mintázata alapján órára pontosan meg lehet állapítani a halál beálltának idejét, állítják a tanulmány szerzői, ami önmagában is szép eredmény, a halottkémek munkájában is hasznos lehet. De azt is kimutatták, hogy a súlyosan depressziós páciensek belső órája teljesen össze van zavarodva, és nappali órákban a gének úgy viselkedhetnek, mintha éjszaka lenne, vagy éppen fordítva. Úgy tűnt, mintha egy másik időzónában élnének - mondta </w:t>
      </w:r>
      <w:proofErr w:type="spellStart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Jun</w:t>
      </w:r>
      <w:proofErr w:type="spellEnd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</w:t>
      </w:r>
      <w:proofErr w:type="spellStart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Li</w:t>
      </w:r>
      <w:proofErr w:type="spellEnd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, a </w:t>
      </w:r>
      <w:proofErr w:type="gramStart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tanulmány vezető</w:t>
      </w:r>
      <w:proofErr w:type="gramEnd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szerzője.</w:t>
      </w:r>
    </w:p>
    <w:p w:rsidR="00AB6E0E" w:rsidRPr="00AB6E0E" w:rsidRDefault="00AB6E0E" w:rsidP="00AB6E0E">
      <w:pPr>
        <w:shd w:val="clear" w:color="auto" w:fill="FFFFFF"/>
        <w:spacing w:before="120" w:after="120" w:line="315" w:lineRule="atLeas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Több száz új gént találtak, amely nagyon érzékeny az ember belső biológiai órájára, az úgynevezett </w:t>
      </w:r>
      <w:proofErr w:type="spellStart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cirkadián</w:t>
      </w:r>
      <w:proofErr w:type="spellEnd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 ritmusra. Nemcsak a belső óra elsődleges génjeiről van szó, amiket már állatokban és sejtkultúrában is tanulmányoztak, hanem olyan egyéb génekről, amelyeknek az aktivitása a napszakok változásától is függ.</w:t>
      </w:r>
    </w:p>
    <w:p w:rsidR="00AB6E0E" w:rsidRPr="00AB6E0E" w:rsidRDefault="00AB6E0E" w:rsidP="00AB6E0E">
      <w:pPr>
        <w:shd w:val="clear" w:color="auto" w:fill="FFFFFF"/>
        <w:spacing w:before="120" w:after="120" w:line="315" w:lineRule="atLeas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 xml:space="preserve">A következő lépésben a tudósoknak azokat a jeleket lenne érdemes azonosítaniuk, amelyek ezeknek a géneknek a változását jelzik. Lehetséges, hogy vannak olyan </w:t>
      </w:r>
      <w:proofErr w:type="spellStart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biomarkerek</w:t>
      </w:r>
      <w:proofErr w:type="spellEnd"/>
      <w:r w:rsidRPr="00AB6E0E"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  <w:t>, amelyek a vérben, a bőrben vagy a hajban képesek jelezni a depressziót.</w:t>
      </w:r>
    </w:p>
    <w:p w:rsidR="00AB6E0E" w:rsidRPr="00AB6E0E" w:rsidRDefault="00AB6E0E" w:rsidP="00AB6E0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15" w:lineRule="atLeast"/>
        <w:ind w:left="0"/>
        <w:jc w:val="right"/>
        <w:rPr>
          <w:rFonts w:ascii="Arial" w:eastAsia="Times New Roman" w:hAnsi="Arial" w:cs="Arial"/>
          <w:color w:val="666666"/>
          <w:sz w:val="17"/>
          <w:szCs w:val="17"/>
          <w:lang w:val="hu-HU" w:eastAsia="hu-HU"/>
        </w:rPr>
      </w:pPr>
      <w:r w:rsidRPr="00AB6E0E">
        <w:rPr>
          <w:rFonts w:ascii="Arial" w:eastAsia="Times New Roman" w:hAnsi="Arial" w:cs="Arial"/>
          <w:color w:val="666666"/>
          <w:sz w:val="17"/>
          <w:szCs w:val="17"/>
          <w:lang w:val="hu-HU" w:eastAsia="hu-HU"/>
        </w:rPr>
        <w:t>Megosztás:</w:t>
      </w:r>
    </w:p>
    <w:p w:rsidR="00AB6E0E" w:rsidRPr="00AB6E0E" w:rsidRDefault="00AB6E0E" w:rsidP="00AB6E0E">
      <w:pPr>
        <w:shd w:val="clear" w:color="auto" w:fill="FFFFFF"/>
        <w:spacing w:after="0" w:line="315" w:lineRule="atLeast"/>
        <w:jc w:val="righ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AB6E0E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</w:p>
    <w:p w:rsidR="00AB6E0E" w:rsidRPr="00AB6E0E" w:rsidRDefault="00AB6E0E" w:rsidP="00AB6E0E">
      <w:pPr>
        <w:numPr>
          <w:ilvl w:val="0"/>
          <w:numId w:val="2"/>
        </w:numPr>
        <w:spacing w:before="100" w:beforeAutospacing="1" w:after="100" w:afterAutospacing="1" w:line="315" w:lineRule="atLeast"/>
        <w:ind w:left="0"/>
        <w:jc w:val="right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hyperlink r:id="rId8" w:tooltip="Email" w:history="1">
        <w:r w:rsidRPr="00AB6E0E">
          <w:rPr>
            <w:rFonts w:ascii="Arial" w:eastAsia="Times New Roman" w:hAnsi="Arial" w:cs="Arial"/>
            <w:color w:val="0000FF"/>
            <w:sz w:val="23"/>
            <w:u w:val="single"/>
            <w:lang w:val="hu-HU" w:eastAsia="hu-HU"/>
          </w:rPr>
          <w:t>Email</w:t>
        </w:r>
      </w:hyperlink>
    </w:p>
    <w:p w:rsidR="00AB6E0E" w:rsidRPr="00AB6E0E" w:rsidRDefault="00AB6E0E" w:rsidP="00AB6E0E">
      <w:pPr>
        <w:shd w:val="clear" w:color="auto" w:fill="FFFFFF"/>
        <w:spacing w:after="0" w:line="315" w:lineRule="atLeast"/>
        <w:jc w:val="righ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AB6E0E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</w:p>
    <w:p w:rsidR="00AB6E0E" w:rsidRPr="00AB6E0E" w:rsidRDefault="00AB6E0E" w:rsidP="00AB6E0E">
      <w:pPr>
        <w:numPr>
          <w:ilvl w:val="0"/>
          <w:numId w:val="2"/>
        </w:numPr>
        <w:spacing w:before="100" w:beforeAutospacing="1" w:after="100" w:afterAutospacing="1" w:line="315" w:lineRule="atLeast"/>
        <w:ind w:left="0"/>
        <w:jc w:val="right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hyperlink r:id="rId9" w:tgtFrame="_blank" w:tooltip="Tweet" w:history="1">
        <w:proofErr w:type="spellStart"/>
        <w:r w:rsidRPr="00AB6E0E">
          <w:rPr>
            <w:rFonts w:ascii="Arial" w:eastAsia="Times New Roman" w:hAnsi="Arial" w:cs="Arial"/>
            <w:color w:val="0000FF"/>
            <w:sz w:val="23"/>
            <w:u w:val="single"/>
            <w:lang w:val="hu-HU" w:eastAsia="hu-HU"/>
          </w:rPr>
          <w:t>Tweet</w:t>
        </w:r>
        <w:proofErr w:type="spellEnd"/>
      </w:hyperlink>
    </w:p>
    <w:p w:rsidR="00AB6E0E" w:rsidRPr="00AB6E0E" w:rsidRDefault="00AB6E0E" w:rsidP="00AB6E0E">
      <w:pPr>
        <w:shd w:val="clear" w:color="auto" w:fill="FFFFFF"/>
        <w:spacing w:after="0" w:line="315" w:lineRule="atLeast"/>
        <w:jc w:val="righ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AB6E0E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</w:p>
    <w:p w:rsidR="00AB6E0E" w:rsidRPr="00AB6E0E" w:rsidRDefault="00AB6E0E" w:rsidP="00AB6E0E">
      <w:pPr>
        <w:numPr>
          <w:ilvl w:val="0"/>
          <w:numId w:val="2"/>
        </w:numPr>
        <w:spacing w:before="100" w:beforeAutospacing="1" w:after="100" w:afterAutospacing="1" w:line="315" w:lineRule="atLeast"/>
        <w:ind w:left="0"/>
        <w:jc w:val="right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hyperlink r:id="rId10" w:tgtFrame="_blank" w:tooltip="Tumblr" w:history="1">
        <w:proofErr w:type="spellStart"/>
        <w:r w:rsidRPr="00AB6E0E">
          <w:rPr>
            <w:rFonts w:ascii="Arial" w:eastAsia="Times New Roman" w:hAnsi="Arial" w:cs="Arial"/>
            <w:color w:val="0000FF"/>
            <w:sz w:val="23"/>
            <w:u w:val="single"/>
            <w:lang w:val="hu-HU" w:eastAsia="hu-HU"/>
          </w:rPr>
          <w:t>Tumblr</w:t>
        </w:r>
        <w:proofErr w:type="spellEnd"/>
      </w:hyperlink>
    </w:p>
    <w:p w:rsidR="00AB6E0E" w:rsidRPr="00AB6E0E" w:rsidRDefault="00AB6E0E" w:rsidP="00AB6E0E">
      <w:pPr>
        <w:shd w:val="clear" w:color="auto" w:fill="FFFFFF"/>
        <w:spacing w:after="0" w:line="315" w:lineRule="atLeast"/>
        <w:jc w:val="right"/>
        <w:rPr>
          <w:rFonts w:ascii="Arial" w:eastAsia="Times New Roman" w:hAnsi="Arial" w:cs="Arial"/>
          <w:color w:val="000000"/>
          <w:sz w:val="23"/>
          <w:szCs w:val="23"/>
          <w:lang w:val="hu-HU" w:eastAsia="hu-HU"/>
        </w:rPr>
      </w:pPr>
      <w:r w:rsidRPr="00AB6E0E">
        <w:rPr>
          <w:rFonts w:ascii="Arial" w:eastAsia="Times New Roman" w:hAnsi="Arial" w:cs="Arial"/>
          <w:color w:val="000000"/>
          <w:sz w:val="23"/>
          <w:lang w:val="hu-HU" w:eastAsia="hu-HU"/>
        </w:rPr>
        <w:t> </w:t>
      </w:r>
    </w:p>
    <w:p w:rsidR="00AB6E0E" w:rsidRPr="00AB6E0E" w:rsidRDefault="00AB6E0E" w:rsidP="00AB6E0E">
      <w:pPr>
        <w:numPr>
          <w:ilvl w:val="0"/>
          <w:numId w:val="2"/>
        </w:numPr>
        <w:spacing w:before="100" w:beforeAutospacing="1" w:after="100" w:afterAutospacing="1" w:line="315" w:lineRule="atLeast"/>
        <w:ind w:left="0"/>
        <w:jc w:val="right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hyperlink r:id="rId11" w:tooltip="Google+" w:history="1">
        <w:proofErr w:type="spellStart"/>
        <w:r w:rsidRPr="00AB6E0E">
          <w:rPr>
            <w:rFonts w:ascii="Arial" w:eastAsia="Times New Roman" w:hAnsi="Arial" w:cs="Arial"/>
            <w:color w:val="0000FF"/>
            <w:sz w:val="23"/>
            <w:u w:val="single"/>
            <w:lang w:val="hu-HU" w:eastAsia="hu-HU"/>
          </w:rPr>
          <w:t>Google</w:t>
        </w:r>
        <w:proofErr w:type="spellEnd"/>
        <w:r w:rsidRPr="00AB6E0E">
          <w:rPr>
            <w:rFonts w:ascii="Arial" w:eastAsia="Times New Roman" w:hAnsi="Arial" w:cs="Arial"/>
            <w:color w:val="0000FF"/>
            <w:sz w:val="23"/>
            <w:u w:val="single"/>
            <w:lang w:val="hu-HU" w:eastAsia="hu-HU"/>
          </w:rPr>
          <w:t>+</w:t>
        </w:r>
      </w:hyperlink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739A8"/>
    <w:multiLevelType w:val="multilevel"/>
    <w:tmpl w:val="403CB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A26906"/>
    <w:multiLevelType w:val="multilevel"/>
    <w:tmpl w:val="9A6A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6E0E"/>
    <w:rsid w:val="000565C8"/>
    <w:rsid w:val="002A4498"/>
    <w:rsid w:val="004C7184"/>
    <w:rsid w:val="004D244C"/>
    <w:rsid w:val="004F6990"/>
    <w:rsid w:val="006663A1"/>
    <w:rsid w:val="00803797"/>
    <w:rsid w:val="00AB6E0E"/>
    <w:rsid w:val="00B802E2"/>
    <w:rsid w:val="00B96706"/>
    <w:rsid w:val="00D15D90"/>
    <w:rsid w:val="00F85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AB6E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AB6E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B6E0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AB6E0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AB6E0E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AB6E0E"/>
  </w:style>
  <w:style w:type="character" w:customStyle="1" w:styleId="title">
    <w:name w:val="title"/>
    <w:basedOn w:val="Bekezdsalapbettpusa"/>
    <w:rsid w:val="00AB6E0E"/>
  </w:style>
  <w:style w:type="paragraph" w:styleId="NormlWeb">
    <w:name w:val="Normal (Web)"/>
    <w:basedOn w:val="Norml"/>
    <w:uiPriority w:val="99"/>
    <w:semiHidden/>
    <w:unhideWhenUsed/>
    <w:rsid w:val="00AB6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9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38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</w:div>
        <w:div w:id="1596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4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7586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tudomany/egeszseg/2013/05/14/a_depresszio_atallitja_a_sejtek_orajat/sendthi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ciencedaily.com/releases/2013/05/130513152359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5-14&amp;cimke=depresszi%C3%B3" TargetMode="External"/><Relationship Id="rId11" Type="http://schemas.openxmlformats.org/officeDocument/2006/relationships/hyperlink" Target="http://index.hu/x?index_tudomany_cikklink=https%3A%2F%2Fplus.google.com%2Fshare%3Furl%3Dhttp%3A%2F%2Findex.hu%2Ftudomany%2Fegeszseg%2F2013%2F05%2F14%2Fa_depresszio_atallitja_a_sejtek_orajat%2F" TargetMode="External"/><Relationship Id="rId5" Type="http://schemas.openxmlformats.org/officeDocument/2006/relationships/hyperlink" Target="mailto:ugyelet@mail.index.NEMSPA_M.hu?subject=http://index.hu/tudomany/egeszseg/2013/05/14/a_depresszio_atallitja_a_sejtek_orajat/&amp;cc=cikkszerzonek@mail.index.NEMSPA_M.hu" TargetMode="External"/><Relationship Id="rId10" Type="http://schemas.openxmlformats.org/officeDocument/2006/relationships/hyperlink" Target="http://www.tumblr.com/sha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witter.com/share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2754</Characters>
  <Application>Microsoft Office Word</Application>
  <DocSecurity>0</DocSecurity>
  <Lines>22</Lines>
  <Paragraphs>6</Paragraphs>
  <ScaleCrop>false</ScaleCrop>
  <Company>The 609 Team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2013-05-14T18:28:00Z</dcterms:created>
  <dcterms:modified xsi:type="dcterms:W3CDTF">2013-05-14T18:29:00Z</dcterms:modified>
</cp:coreProperties>
</file>